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A5" w:rsidRDefault="00AC3D89">
      <w:pPr>
        <w:spacing w:after="0"/>
        <w:ind w:right="1146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u w:val="single" w:color="333333"/>
        </w:rPr>
        <w:t>İLÇE YAZI İŞLERİ MÜDÜRLÜĞÜ HİZMET STANDARTLARI TABLOSU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  </w:t>
      </w:r>
    </w:p>
    <w:p w:rsidR="008A5AA5" w:rsidRDefault="00AC3D89">
      <w:pPr>
        <w:spacing w:after="0"/>
      </w:pPr>
      <w:r>
        <w:rPr>
          <w:rFonts w:ascii="Times New Roman" w:eastAsia="Times New Roman" w:hAnsi="Times New Roman" w:cs="Times New Roman"/>
          <w:color w:val="333333"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0"/>
        </w:rPr>
        <w:t xml:space="preserve">  </w:t>
      </w:r>
    </w:p>
    <w:tbl>
      <w:tblPr>
        <w:tblStyle w:val="TableGrid"/>
        <w:tblW w:w="10480" w:type="dxa"/>
        <w:jc w:val="center"/>
        <w:tblInd w:w="0" w:type="dxa"/>
        <w:tblCellMar>
          <w:top w:w="83" w:type="dxa"/>
          <w:bottom w:w="24" w:type="dxa"/>
          <w:right w:w="3" w:type="dxa"/>
        </w:tblCellMar>
        <w:tblLook w:val="04A0" w:firstRow="1" w:lastRow="0" w:firstColumn="1" w:lastColumn="0" w:noHBand="0" w:noVBand="1"/>
      </w:tblPr>
      <w:tblGrid>
        <w:gridCol w:w="525"/>
        <w:gridCol w:w="3543"/>
        <w:gridCol w:w="4819"/>
        <w:gridCol w:w="1593"/>
      </w:tblGrid>
      <w:tr w:rsidR="00D74F8E" w:rsidRPr="00EA67AC" w:rsidTr="005C08D0">
        <w:trPr>
          <w:trHeight w:val="122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74F8E" w:rsidRPr="00EA67AC" w:rsidRDefault="00D74F8E" w:rsidP="00FC66F7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74F8E" w:rsidRPr="00EA67AC" w:rsidRDefault="00D74F8E" w:rsidP="00FC66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74F8E" w:rsidRPr="00EA67AC" w:rsidRDefault="00EA67AC" w:rsidP="00FC66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SIRA NO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74F8E" w:rsidRPr="00EA67AC" w:rsidRDefault="00D74F8E" w:rsidP="00FC66F7">
            <w:pPr>
              <w:ind w:right="9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VATANDAŞA SUNULAN HİZMETİN </w:t>
            </w:r>
            <w:r w:rsidR="00FC66F7" w:rsidRPr="00EA67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</w:t>
            </w:r>
            <w:r w:rsidRPr="00EA67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ADI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:rsidR="00D74F8E" w:rsidRPr="00EA67AC" w:rsidRDefault="00D74F8E">
            <w:pPr>
              <w:ind w:right="7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BAŞVURUDA İSTENİLEN BELGELER  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:rsidR="00D74F8E" w:rsidRPr="00EA67AC" w:rsidRDefault="00D74F8E">
            <w:pPr>
              <w:spacing w:after="1"/>
              <w:ind w:right="6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HİZMET   </w:t>
            </w:r>
          </w:p>
          <w:p w:rsidR="00D74F8E" w:rsidRPr="00EA67AC" w:rsidRDefault="00D74F8E">
            <w:pPr>
              <w:spacing w:after="75"/>
              <w:ind w:left="17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TAMAMLANMA  </w:t>
            </w:r>
          </w:p>
          <w:p w:rsidR="00D74F8E" w:rsidRPr="00EA67AC" w:rsidRDefault="00D74F8E">
            <w:pPr>
              <w:spacing w:after="75"/>
              <w:ind w:right="6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SÜRESİ   </w:t>
            </w:r>
          </w:p>
          <w:p w:rsidR="00D74F8E" w:rsidRPr="00EA67AC" w:rsidRDefault="00D74F8E">
            <w:pPr>
              <w:ind w:right="7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(EN GEÇ)  </w:t>
            </w:r>
          </w:p>
        </w:tc>
      </w:tr>
      <w:tr w:rsidR="00EA67AC" w:rsidRPr="00EA67AC" w:rsidTr="005C08D0">
        <w:trPr>
          <w:trHeight w:val="121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67AC" w:rsidRPr="00EA67AC" w:rsidRDefault="00EA67AC" w:rsidP="00EA67AC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spacing w:after="95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3091 SAYILI TAŞINMAZ MAL</w:t>
            </w:r>
            <w:r w:rsidR="00B13C3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ZİLYETLİĞİNE YAPILAN TECAVUZLERİN KAYMAKAMLIKÇA</w:t>
            </w:r>
          </w:p>
          <w:p w:rsidR="00EA67AC" w:rsidRPr="00EA67AC" w:rsidRDefault="00EA67AC" w:rsidP="00E578EB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ÖNLENMESİ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841FCC" w:rsidRDefault="00841FCC" w:rsidP="00EA67AC">
            <w:pPr>
              <w:numPr>
                <w:ilvl w:val="0"/>
                <w:numId w:val="1"/>
              </w:numPr>
              <w:spacing w:after="52"/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Matbu dilekçe,</w:t>
            </w:r>
          </w:p>
          <w:p w:rsidR="00EA67AC" w:rsidRPr="00841FCC" w:rsidRDefault="00841FCC" w:rsidP="00EA67AC">
            <w:pPr>
              <w:numPr>
                <w:ilvl w:val="0"/>
                <w:numId w:val="1"/>
              </w:numPr>
              <w:spacing w:after="4"/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Kira kontratı, (varsa)</w:t>
            </w:r>
          </w:p>
          <w:p w:rsidR="00EA67AC" w:rsidRPr="00EA67AC" w:rsidRDefault="00841FCC" w:rsidP="00EA67AC">
            <w:pPr>
              <w:numPr>
                <w:ilvl w:val="0"/>
                <w:numId w:val="1"/>
              </w:numPr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Tapu belgesi vs. (varsa)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 +5 Gün</w:t>
            </w:r>
          </w:p>
        </w:tc>
      </w:tr>
      <w:tr w:rsidR="00EA67AC" w:rsidRPr="00EA67AC" w:rsidTr="005C08D0">
        <w:trPr>
          <w:trHeight w:val="88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spacing w:after="95"/>
              <w:ind w:left="5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7" w:rsidRPr="00B13C37" w:rsidRDefault="00B13C37" w:rsidP="00E578EB">
            <w:pPr>
              <w:spacing w:after="86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B13C3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4483 SAYILI MEMURLAR VE DİĞER</w:t>
            </w:r>
          </w:p>
          <w:p w:rsidR="00B13C37" w:rsidRPr="00B13C37" w:rsidRDefault="00B13C37" w:rsidP="00E578EB">
            <w:pPr>
              <w:spacing w:after="86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B13C3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KAMU GÖREVLİLERİNİN</w:t>
            </w:r>
          </w:p>
          <w:p w:rsidR="00B13C37" w:rsidRPr="00B13C37" w:rsidRDefault="00B13C37" w:rsidP="00E578EB">
            <w:pPr>
              <w:spacing w:after="86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B13C3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YARGILANMASI HAKKINDA</w:t>
            </w:r>
          </w:p>
          <w:p w:rsidR="00EA67AC" w:rsidRPr="00EA67AC" w:rsidRDefault="00B13C37" w:rsidP="00E578EB">
            <w:pPr>
              <w:spacing w:after="86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3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BAŞVURU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841FCC" w:rsidP="00EA67AC">
            <w:pPr>
              <w:spacing w:after="74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1- şikâyet dilekçesi</w:t>
            </w:r>
          </w:p>
          <w:p w:rsidR="00EA67AC" w:rsidRPr="00EA67AC" w:rsidRDefault="00841FCC" w:rsidP="00EA67AC">
            <w:pPr>
              <w:spacing w:after="42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ilekçede bulunması gereken hususlar:</w:t>
            </w:r>
          </w:p>
          <w:p w:rsidR="00EA67AC" w:rsidRPr="00EA67AC" w:rsidRDefault="00EA67AC" w:rsidP="00EA67AC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Şikayetçinin adı, soyadı, adresi ve telefon numarası, şikâyet edilen memurun adı, soyadı, çalıştığı kurum)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 + 15 Gün</w:t>
            </w:r>
          </w:p>
          <w:p w:rsidR="00EA67AC" w:rsidRPr="00EA67AC" w:rsidRDefault="00EA67AC" w:rsidP="00EA67AC">
            <w:pPr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7AC" w:rsidRPr="00EA67AC" w:rsidTr="005C08D0">
        <w:trPr>
          <w:trHeight w:val="134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spacing w:after="86"/>
              <w:ind w:left="5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APOSTİLLE TASDİK İŞLEMİ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8A055A">
            <w:pPr>
              <w:spacing w:line="317" w:lineRule="auto"/>
              <w:ind w:left="5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Tasdik edilecek </w:t>
            </w:r>
            <w:proofErr w:type="gramStart"/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resmi</w:t>
            </w:r>
            <w:proofErr w:type="gramEnd"/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belge.</w:t>
            </w:r>
          </w:p>
          <w:p w:rsidR="00EA67AC" w:rsidRPr="00EA67AC" w:rsidRDefault="00EA67AC" w:rsidP="008A055A">
            <w:pPr>
              <w:spacing w:line="317" w:lineRule="auto"/>
              <w:ind w:left="5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· Belgeyi getiren kişinin, üzerinde T.C. Kimlik Numarası yer alan kimliği.</w:t>
            </w:r>
          </w:p>
          <w:p w:rsidR="00EA67AC" w:rsidRPr="00EA67AC" w:rsidRDefault="00EA67AC" w:rsidP="008A055A">
            <w:pPr>
              <w:spacing w:line="317" w:lineRule="auto"/>
              <w:ind w:left="5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· Belgeyi getiren kişi, yabancı ise pasaportu veya ikamet tezkeresi.</w:t>
            </w:r>
          </w:p>
          <w:p w:rsidR="00EA67AC" w:rsidRPr="00EA67AC" w:rsidRDefault="00EA67AC" w:rsidP="008A055A">
            <w:pPr>
              <w:spacing w:line="317" w:lineRule="auto"/>
              <w:ind w:left="5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· Şirketler veya vize firmaları tarafından, farklı kişilere ait belgeler getirilmesi</w:t>
            </w:r>
          </w:p>
          <w:p w:rsidR="00EA67AC" w:rsidRPr="00EA67AC" w:rsidRDefault="00841FCC" w:rsidP="008A055A">
            <w:pPr>
              <w:spacing w:line="317" w:lineRule="auto"/>
              <w:ind w:left="5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Halinde</w:t>
            </w:r>
            <w:r w:rsidR="00EA67AC"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şirketin antetli kağıdına düzenlenmiş ve kişilerin isimlerinin yer aldığı</w:t>
            </w:r>
          </w:p>
          <w:p w:rsidR="00EA67AC" w:rsidRPr="00EA67AC" w:rsidRDefault="00841FCC" w:rsidP="008A055A">
            <w:pPr>
              <w:ind w:left="5"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Liste</w:t>
            </w:r>
            <w:r w:rsidR="00EA67AC"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spacing w:after="422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7AC" w:rsidRPr="00EA67AC" w:rsidRDefault="00EA67AC" w:rsidP="00EA67AC">
            <w:pPr>
              <w:ind w:righ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 dakika</w:t>
            </w:r>
          </w:p>
        </w:tc>
      </w:tr>
      <w:tr w:rsidR="00EA67AC" w:rsidRPr="00EA67AC" w:rsidTr="005C08D0">
        <w:trPr>
          <w:trHeight w:val="265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spacing w:after="83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5651 SAYILI KANUN GEREĞİNCE</w:t>
            </w:r>
          </w:p>
          <w:p w:rsidR="00EA67AC" w:rsidRPr="00EA67AC" w:rsidRDefault="00EA67AC" w:rsidP="00E578EB">
            <w:pPr>
              <w:spacing w:after="88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TİCARİ AMAÇLA İNTERNET TOPLU</w:t>
            </w:r>
          </w:p>
          <w:p w:rsidR="00EA67AC" w:rsidRPr="00EA67AC" w:rsidRDefault="00EA67AC" w:rsidP="00E578EB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KULLANIM SAĞLAYICI İZİN BELGESİ   VERİLMESİ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spacing w:after="6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(Başvuru Belgeleri)</w:t>
            </w:r>
          </w:p>
          <w:p w:rsidR="00EA67AC" w:rsidRPr="00EA67AC" w:rsidRDefault="00EA67AC" w:rsidP="00EA67AC">
            <w:pPr>
              <w:spacing w:after="7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1-Matbu dilekçe,</w:t>
            </w:r>
          </w:p>
          <w:p w:rsidR="00EA67AC" w:rsidRPr="00EA67AC" w:rsidRDefault="00EA67AC" w:rsidP="00EA67AC">
            <w:pPr>
              <w:spacing w:line="336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2-İşyeri Açma ve Çalışma Ruhsatının aslı ya da belediyeden onaylı bir örneği,</w:t>
            </w:r>
          </w:p>
          <w:p w:rsidR="00EA67AC" w:rsidRPr="00EA67AC" w:rsidRDefault="00EA67AC" w:rsidP="00EA67AC">
            <w:pPr>
              <w:spacing w:after="6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3-Vergi levhası fotokopisi,</w:t>
            </w:r>
          </w:p>
          <w:p w:rsidR="00EA67AC" w:rsidRPr="00EA67AC" w:rsidRDefault="00EA67AC" w:rsidP="00EA67AC">
            <w:pPr>
              <w:spacing w:after="76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4-Ruhsat sahibinin/Sorumlu Müdürün nüfus cüzdan fotokopisi,</w:t>
            </w:r>
          </w:p>
          <w:p w:rsidR="00EA67AC" w:rsidRPr="00EA67AC" w:rsidRDefault="00EA67AC" w:rsidP="00EA67AC">
            <w:pPr>
              <w:spacing w:after="3" w:line="336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5-Telekomünikasyon Kurumundan alınan sabit IP sözleşmesi,</w:t>
            </w:r>
          </w:p>
          <w:p w:rsidR="00EA67AC" w:rsidRPr="00EA67AC" w:rsidRDefault="00EA67AC" w:rsidP="00EA67AC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6-TİB onaylı filtre programı lisans belgesi fotokopisi.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spacing w:after="484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7AC" w:rsidRPr="00EA67AC" w:rsidRDefault="00EA67AC" w:rsidP="00EA67AC">
            <w:pPr>
              <w:spacing w:after="980"/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 Gün</w:t>
            </w:r>
          </w:p>
          <w:p w:rsidR="00EA67AC" w:rsidRPr="00EA67AC" w:rsidRDefault="00EA67AC" w:rsidP="00EA67AC">
            <w:pPr>
              <w:ind w:lef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7AC" w:rsidRPr="00EA67AC" w:rsidTr="005C08D0">
        <w:trPr>
          <w:trHeight w:val="1002"/>
          <w:jc w:val="center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tabs>
                <w:tab w:val="center" w:pos="2458"/>
                <w:tab w:val="right" w:pos="4400"/>
              </w:tabs>
              <w:spacing w:after="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İNTERNETTEN E-POSTA YOLUYLA</w:t>
            </w:r>
          </w:p>
          <w:p w:rsidR="00EA67AC" w:rsidRPr="00EA67AC" w:rsidRDefault="00EA67AC" w:rsidP="00E578EB">
            <w:pPr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YAPILAN BAŞVURULAR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ind w:left="-12" w:right="82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İnternet aracılığı ile e-posta yoluyla yapılan başvurular ve Bakanlığın internet sitesinden ilgisi nedeni ile kurulumuza yönlendirilen ve diğer e- postalar.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 Gün</w:t>
            </w:r>
          </w:p>
        </w:tc>
      </w:tr>
      <w:tr w:rsidR="00EA67AC" w:rsidRPr="00EA67AC" w:rsidTr="005C08D0">
        <w:trPr>
          <w:trHeight w:val="102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3071 SAYILI KANUN GEREĞİNCE DİLEKÇE HAKKININ KULLANILMASI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8A055A">
            <w:pPr>
              <w:spacing w:after="3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1- Dilekçe</w:t>
            </w:r>
          </w:p>
          <w:p w:rsidR="00EA67AC" w:rsidRPr="00EA67AC" w:rsidRDefault="00EA67AC" w:rsidP="008A055A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(Kaymakam ya da Yazı işleri Müdürü tarafından havale edilmiş dilekçeler)</w:t>
            </w:r>
          </w:p>
          <w:p w:rsidR="00EA67AC" w:rsidRPr="00EA67AC" w:rsidRDefault="00EA67AC" w:rsidP="008A055A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Not: Adı, soyadı, tarih, adres ve imza olmayan dilekçeler işleme alınmaz.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spacing w:after="27"/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 gün</w:t>
            </w:r>
          </w:p>
          <w:p w:rsidR="00EA67AC" w:rsidRPr="00EA67AC" w:rsidRDefault="00EA67AC" w:rsidP="00EA67AC">
            <w:pPr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7AC" w:rsidRPr="00EA67AC" w:rsidTr="005C08D0">
        <w:trPr>
          <w:trHeight w:val="68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EVRAK VE DİLEKÇE HAVALE İŞLEMİ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Elden veya posta yolu ile gelen resmi evrak ve dilekçeler ilgili kuruma havale edilir.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Gün içinde</w:t>
            </w:r>
          </w:p>
        </w:tc>
      </w:tr>
      <w:tr w:rsidR="00EA67AC" w:rsidRPr="00EA67AC" w:rsidTr="005C08D0">
        <w:trPr>
          <w:trHeight w:val="4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İNSAN HAKLARI İHLALLERİ BAŞVURUSU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925118" w:rsidP="00EA67AC">
            <w:pPr>
              <w:ind w:left="1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1-</w:t>
            </w:r>
            <w:r w:rsidR="00AF63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ilekçe</w:t>
            </w:r>
          </w:p>
          <w:p w:rsidR="00EA67AC" w:rsidRPr="00EA67AC" w:rsidRDefault="00EA67AC" w:rsidP="00EA67AC">
            <w:pPr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2-</w:t>
            </w:r>
            <w:proofErr w:type="gramStart"/>
            <w:r w:rsidR="00AF63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Ş</w:t>
            </w: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ikayet</w:t>
            </w:r>
            <w:proofErr w:type="gramEnd"/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ile ilgili bilgi ve belgeler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59038B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 Gün</w:t>
            </w:r>
          </w:p>
        </w:tc>
      </w:tr>
      <w:tr w:rsidR="00EA67AC" w:rsidRPr="00EA67AC" w:rsidTr="005C08D0">
        <w:trPr>
          <w:trHeight w:val="90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spacing w:after="81"/>
              <w:ind w:left="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4982 SAYILI BİLGİ EDİNME HAKKI</w:t>
            </w:r>
          </w:p>
          <w:p w:rsidR="00EA67AC" w:rsidRPr="00EA67AC" w:rsidRDefault="00EA67AC" w:rsidP="00E578EB">
            <w:pPr>
              <w:spacing w:after="78"/>
              <w:ind w:left="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KANUNU GEREĞİNCE YAPILAN</w:t>
            </w:r>
          </w:p>
          <w:p w:rsidR="00EA67AC" w:rsidRPr="00EA67AC" w:rsidRDefault="00EA67AC" w:rsidP="00E578EB">
            <w:pPr>
              <w:ind w:left="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MÜRACAATLAR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925118">
            <w:pPr>
              <w:spacing w:after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1- Bilgi edinme başvuru formu a)</w:t>
            </w:r>
          </w:p>
          <w:p w:rsidR="00EA67AC" w:rsidRPr="00EA67AC" w:rsidRDefault="00AF630C" w:rsidP="00925118">
            <w:pPr>
              <w:spacing w:after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a) </w:t>
            </w:r>
            <w:r w:rsidR="00EA67AC"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Gerçek kişiler için,</w:t>
            </w:r>
          </w:p>
          <w:p w:rsidR="00EA67AC" w:rsidRPr="00EA67AC" w:rsidRDefault="00AF630C" w:rsidP="00925118">
            <w:pPr>
              <w:spacing w:after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</w:t>
            </w:r>
            <w:r w:rsidR="00EA67AC"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 Tüzel kişiler için</w:t>
            </w:r>
          </w:p>
          <w:p w:rsidR="00EA67AC" w:rsidRPr="00EA67AC" w:rsidRDefault="00EA67AC" w:rsidP="00925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(Bilginin   başka   kurumdan   </w:t>
            </w: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ab/>
              <w:t xml:space="preserve">temin   </w:t>
            </w: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ab/>
              <w:t>edilmesi durumunda süre 30 iş günüdür.)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59038B">
            <w:pPr>
              <w:ind w:left="4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15 İş günü</w:t>
            </w:r>
          </w:p>
          <w:p w:rsidR="00EA67AC" w:rsidRPr="00EA67AC" w:rsidRDefault="00EA67AC" w:rsidP="0059038B">
            <w:pPr>
              <w:ind w:lef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7AC" w:rsidRPr="00EA67AC" w:rsidTr="005C08D0">
        <w:trPr>
          <w:trHeight w:val="36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DİSİPLİN CEZASINA İTİRAZ İŞLEMLERİ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numPr>
                <w:ilvl w:val="0"/>
                <w:numId w:val="2"/>
              </w:numPr>
              <w:spacing w:after="67"/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İtiraz dilekçesi (7 gün içinde)</w:t>
            </w:r>
          </w:p>
          <w:p w:rsidR="00EA67AC" w:rsidRPr="00EA67AC" w:rsidRDefault="00EA67AC" w:rsidP="00EA67AC">
            <w:pPr>
              <w:numPr>
                <w:ilvl w:val="0"/>
                <w:numId w:val="2"/>
              </w:numPr>
              <w:spacing w:after="79"/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Disiplin cezası kararı</w:t>
            </w:r>
          </w:p>
          <w:p w:rsidR="00EA67AC" w:rsidRPr="00EA67AC" w:rsidRDefault="00EA67AC" w:rsidP="00EA67AC">
            <w:pPr>
              <w:numPr>
                <w:ilvl w:val="0"/>
                <w:numId w:val="2"/>
              </w:numPr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Disiplin cezası kararı tebliğ-tebellüğ belgesi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59038B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 Gün</w:t>
            </w:r>
          </w:p>
        </w:tc>
      </w:tr>
      <w:tr w:rsidR="00EA67AC" w:rsidRPr="00EA67AC" w:rsidTr="005C08D0">
        <w:trPr>
          <w:trHeight w:val="37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MUHTAR İZİN BAŞVURUSU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1- İzin talep dilekçesi.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59038B">
            <w:pPr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 Dakika</w:t>
            </w:r>
          </w:p>
        </w:tc>
      </w:tr>
      <w:tr w:rsidR="00EA67AC" w:rsidRPr="00EA67AC" w:rsidTr="005C08D0">
        <w:trPr>
          <w:trHeight w:val="31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MUHTARLIK BELGESİ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Talep ve 1 adet fotoğraf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59038B">
            <w:pPr>
              <w:ind w:left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 Dakika</w:t>
            </w:r>
          </w:p>
        </w:tc>
      </w:tr>
      <w:tr w:rsidR="00EA67AC" w:rsidRPr="00EA67AC" w:rsidTr="005C08D0">
        <w:trPr>
          <w:trHeight w:val="10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A67AC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E578EB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YIPRANMIŞ, KAYBOLMUŞ VEYA ÇALINMIŞ MÜHÜR MÜRACAATI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A67AC" w:rsidRPr="008A055A" w:rsidRDefault="00EA67AC" w:rsidP="008A055A">
            <w:pPr>
              <w:spacing w:after="3" w:line="328" w:lineRule="auto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1-Muhtarlık mührünün yıprandığı, kaybolduğu veya çalındığına dair dilekçe,</w:t>
            </w:r>
          </w:p>
          <w:p w:rsidR="00EA67AC" w:rsidRPr="008A055A" w:rsidRDefault="00EA67AC" w:rsidP="008A055A">
            <w:pPr>
              <w:spacing w:after="73" w:line="241" w:lineRule="auto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2-Çalındı ise kolluk kuvvetlerince hazırlanmış tutanak,</w:t>
            </w:r>
          </w:p>
          <w:p w:rsidR="00EA67AC" w:rsidRPr="008A055A" w:rsidRDefault="00EA67AC" w:rsidP="008A055A">
            <w:pPr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3-Mühür bedeli, dekontu ve eski berat.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A67AC" w:rsidRPr="00EA67AC" w:rsidRDefault="00EA67AC" w:rsidP="0059038B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 gün</w:t>
            </w:r>
          </w:p>
        </w:tc>
      </w:tr>
      <w:tr w:rsidR="00EA67AC" w:rsidRPr="00EA67AC" w:rsidTr="005C08D0">
        <w:trPr>
          <w:trHeight w:val="141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spacing w:after="82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ADLİ SİCİL BELGESİ</w:t>
            </w:r>
          </w:p>
          <w:p w:rsidR="00EA67AC" w:rsidRPr="00EA67AC" w:rsidRDefault="00EA67AC" w:rsidP="00E578EB">
            <w:pPr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(Sabıka Kaydı)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numPr>
                <w:ilvl w:val="0"/>
                <w:numId w:val="3"/>
              </w:numPr>
              <w:spacing w:after="69"/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Dilekçe matbu</w:t>
            </w:r>
          </w:p>
          <w:p w:rsidR="00EA67AC" w:rsidRPr="00EA67AC" w:rsidRDefault="00EA67AC" w:rsidP="00EA67AC">
            <w:pPr>
              <w:numPr>
                <w:ilvl w:val="0"/>
                <w:numId w:val="3"/>
              </w:numPr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Nüfus Cüzdanı aslı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59038B">
            <w:pPr>
              <w:ind w:left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 Dakika</w:t>
            </w:r>
          </w:p>
        </w:tc>
      </w:tr>
      <w:tr w:rsidR="00EA67AC" w:rsidRPr="00EA67AC" w:rsidTr="005C08D0">
        <w:trPr>
          <w:trHeight w:val="912"/>
          <w:jc w:val="center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after="82"/>
              <w:ind w:left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EA67AC" w:rsidRPr="00EA67AC" w:rsidRDefault="00EA67AC" w:rsidP="00EA6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spacing w:after="114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7AC" w:rsidRPr="00EA67AC" w:rsidRDefault="00EA67AC" w:rsidP="00E578EB">
            <w:pPr>
              <w:spacing w:after="76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TÜKETİCİ HAKEM HEYETİ</w:t>
            </w:r>
          </w:p>
          <w:p w:rsidR="00EA67AC" w:rsidRPr="00EA67AC" w:rsidRDefault="00EA67AC" w:rsidP="00E578EB">
            <w:pPr>
              <w:spacing w:after="18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İRTİBAT BÜROSU</w:t>
            </w:r>
          </w:p>
          <w:p w:rsidR="00EA67AC" w:rsidRPr="00EA67AC" w:rsidRDefault="00EA67AC" w:rsidP="00E578EB">
            <w:pPr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925118" w:rsidP="008A055A">
            <w:pPr>
              <w:numPr>
                <w:ilvl w:val="0"/>
                <w:numId w:val="5"/>
              </w:numPr>
              <w:spacing w:after="7"/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Matbu başvuru dilekçesi,</w:t>
            </w:r>
          </w:p>
          <w:p w:rsidR="00EA67AC" w:rsidRPr="00EA67AC" w:rsidRDefault="00EA67AC" w:rsidP="008A055A">
            <w:pPr>
              <w:numPr>
                <w:ilvl w:val="0"/>
                <w:numId w:val="5"/>
              </w:numPr>
              <w:spacing w:after="68"/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Fatura,</w:t>
            </w:r>
          </w:p>
          <w:p w:rsidR="00EA67AC" w:rsidRPr="00EA67AC" w:rsidRDefault="00925118" w:rsidP="008A055A">
            <w:pPr>
              <w:numPr>
                <w:ilvl w:val="0"/>
                <w:numId w:val="5"/>
              </w:numPr>
              <w:spacing w:after="52"/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Satış fişi</w:t>
            </w:r>
          </w:p>
          <w:p w:rsidR="00EA67AC" w:rsidRPr="00EA67AC" w:rsidRDefault="00925118" w:rsidP="008A055A">
            <w:pPr>
              <w:numPr>
                <w:ilvl w:val="0"/>
                <w:numId w:val="5"/>
              </w:numPr>
              <w:ind w:hanging="2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Garanti belgesi veya sözleşme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59038B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180 Gün</w:t>
            </w:r>
          </w:p>
          <w:p w:rsidR="00EA67AC" w:rsidRPr="00EA67AC" w:rsidRDefault="00EA67AC" w:rsidP="0059038B">
            <w:pPr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7AC" w:rsidRPr="00EA67AC" w:rsidTr="005C08D0">
        <w:trPr>
          <w:trHeight w:val="28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after="114"/>
              <w:ind w:left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spacing w:after="114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A67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2911 SAYILI TOPLANTI VE GÖSTERİ YÜRÜYÜŞLERİ BAŞVURUSU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8A055A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4F4F4F"/>
                <w:sz w:val="20"/>
                <w:szCs w:val="20"/>
                <w:lang w:val="en-US"/>
              </w:rPr>
            </w:pPr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1.Umumi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umuma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açık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yerler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ile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umuma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açık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yer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niteliğindeki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ulaşım</w:t>
            </w:r>
            <w:proofErr w:type="spellEnd"/>
            <w:r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araçlarında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temsil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veya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oyun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düzenleme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isteğinde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bulunan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gerçek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kişi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veya</w:t>
            </w:r>
            <w:proofErr w:type="spellEnd"/>
            <w:r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topluluklarca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Valilik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Makamına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verilecek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yazılı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imzalı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bildirim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.</w:t>
            </w:r>
          </w:p>
          <w:p w:rsidR="00EA67AC" w:rsidRPr="00EA67AC" w:rsidRDefault="00EA67AC" w:rsidP="008A055A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4F4F4F"/>
                <w:sz w:val="20"/>
                <w:szCs w:val="20"/>
                <w:lang w:val="en-US"/>
              </w:rPr>
            </w:pPr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2.Etkinliğe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katılacak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kişilerin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adı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soyadı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T.C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kimlik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numaraları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adres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adli</w:t>
            </w:r>
            <w:proofErr w:type="spellEnd"/>
            <w:r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sicil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beyanları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iletişim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bilgileri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kendi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imzaları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ile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onaylanmış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olarak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)</w:t>
            </w:r>
            <w:proofErr w:type="gramEnd"/>
          </w:p>
          <w:p w:rsidR="00EA67AC" w:rsidRPr="00EA67AC" w:rsidRDefault="00EA67AC" w:rsidP="008A055A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4F4F4F"/>
                <w:sz w:val="20"/>
                <w:szCs w:val="20"/>
                <w:lang w:val="en-US"/>
              </w:rPr>
            </w:pPr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3.Etkinlik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tüzel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kişilikçe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düzenlenecekse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yetkili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organ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kararı</w:t>
            </w:r>
            <w:proofErr w:type="spellEnd"/>
          </w:p>
          <w:p w:rsidR="00EA67AC" w:rsidRPr="00EA67AC" w:rsidRDefault="00EA67AC" w:rsidP="008A055A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4F4F4F"/>
                <w:sz w:val="20"/>
                <w:szCs w:val="20"/>
                <w:lang w:val="en-US"/>
              </w:rPr>
            </w:pPr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Etkinlikte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kullanılacak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afiş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pankart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flama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resim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el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ilanı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sloganmetni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vs.araç</w:t>
            </w:r>
            <w:proofErr w:type="spellEnd"/>
            <w:proofErr w:type="gram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gereçler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. (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Bildirim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sahibince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imzalı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)</w:t>
            </w:r>
          </w:p>
          <w:p w:rsidR="00EA67AC" w:rsidRPr="00EA67AC" w:rsidRDefault="00EA67AC" w:rsidP="008A055A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4F4F4F"/>
                <w:sz w:val="20"/>
                <w:szCs w:val="20"/>
                <w:lang w:val="en-US"/>
              </w:rPr>
            </w:pPr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Not: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Bildirimler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etkinliğin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başlama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saatinden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en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az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48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saat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önce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mesai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saatleri</w:t>
            </w:r>
            <w:proofErr w:type="spellEnd"/>
            <w:r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içerisinde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Valilik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Makamına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verilecektir</w:t>
            </w:r>
            <w:proofErr w:type="spellEnd"/>
            <w:r w:rsidRPr="00EA67AC">
              <w:rPr>
                <w:bCs/>
                <w:color w:val="4F4F4F"/>
                <w:sz w:val="20"/>
                <w:szCs w:val="20"/>
                <w:lang w:val="en-US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59038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Gün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içinde</w:t>
            </w:r>
            <w:proofErr w:type="spellEnd"/>
          </w:p>
        </w:tc>
      </w:tr>
      <w:tr w:rsidR="00EA67AC" w:rsidRPr="00EA67AC" w:rsidTr="005C08D0">
        <w:trPr>
          <w:trHeight w:val="617"/>
          <w:jc w:val="center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after="114"/>
              <w:ind w:left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spacing w:after="114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A67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YURT DIŞI BAKIM BELGESİ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after="7"/>
              <w:ind w:left="228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Yurt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Dışı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Bakım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Belgesi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Formu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Bilgisayar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veya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Daktilo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Doldurulmuş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Muhtar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Onaylı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59038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Dakika</w:t>
            </w:r>
            <w:proofErr w:type="spellEnd"/>
          </w:p>
        </w:tc>
      </w:tr>
      <w:tr w:rsidR="00EA67AC" w:rsidRPr="00EA67AC" w:rsidTr="005C08D0">
        <w:trPr>
          <w:trHeight w:val="8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after="114"/>
              <w:ind w:left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spacing w:after="114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9251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YARDIM </w:t>
            </w:r>
            <w:r w:rsidRPr="00EA67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TOPLAMA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after="7"/>
              <w:ind w:left="228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Dilekçe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Yardım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toplama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öğrenim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kurumları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yararına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veya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kurum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içinde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yapılacak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ise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başvuru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dilekçesine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kurum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sorumlusunun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yazılı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izninin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eklenmesi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zorunludur</w:t>
            </w:r>
            <w:proofErr w:type="spell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59038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60 Gün</w:t>
            </w:r>
          </w:p>
        </w:tc>
      </w:tr>
      <w:tr w:rsidR="00EA67AC" w:rsidRPr="00EA67AC" w:rsidTr="005C08D0">
        <w:trPr>
          <w:trHeight w:val="730"/>
          <w:jc w:val="center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after="114"/>
              <w:ind w:left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spacing w:after="114"/>
              <w:ind w:left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A67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CİMER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AF630C">
            <w:pPr>
              <w:pStyle w:val="NormalWeb"/>
              <w:spacing w:before="0" w:beforeAutospacing="0" w:after="0" w:afterAutospacing="0"/>
              <w:jc w:val="both"/>
              <w:rPr>
                <w:color w:val="4F4F4F"/>
                <w:sz w:val="20"/>
                <w:szCs w:val="20"/>
              </w:rPr>
            </w:pPr>
            <w:r w:rsidRPr="00EA67AC">
              <w:rPr>
                <w:bCs/>
                <w:color w:val="000000"/>
                <w:sz w:val="20"/>
                <w:szCs w:val="20"/>
                <w:shd w:val="clear" w:color="auto" w:fill="FFFFFF"/>
              </w:rPr>
              <w:t>1-Elektronik Başvuru (e-Posta)</w:t>
            </w:r>
          </w:p>
          <w:p w:rsidR="00EA67AC" w:rsidRPr="00AF630C" w:rsidRDefault="00EA67AC" w:rsidP="00AF630C">
            <w:pPr>
              <w:pStyle w:val="NormalWeb"/>
              <w:spacing w:before="0" w:beforeAutospacing="0" w:after="0" w:afterAutospacing="0"/>
              <w:jc w:val="both"/>
              <w:rPr>
                <w:color w:val="4F4F4F"/>
                <w:sz w:val="20"/>
                <w:szCs w:val="20"/>
              </w:rPr>
            </w:pPr>
            <w:r w:rsidRPr="00EA67AC">
              <w:rPr>
                <w:bCs/>
                <w:color w:val="000000"/>
                <w:sz w:val="20"/>
                <w:szCs w:val="20"/>
                <w:shd w:val="clear" w:color="auto" w:fill="FFFFFF"/>
              </w:rPr>
              <w:t>2-Dilekçe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59038B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30 </w:t>
            </w:r>
            <w:proofErr w:type="spell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Gün</w:t>
            </w:r>
            <w:proofErr w:type="spellEnd"/>
          </w:p>
        </w:tc>
      </w:tr>
      <w:tr w:rsidR="00EA67AC" w:rsidRPr="00EA67AC" w:rsidTr="005C08D0">
        <w:trPr>
          <w:trHeight w:val="17"/>
          <w:jc w:val="center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after="114"/>
              <w:ind w:left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4F4F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DERNEK KURULMASI İÇİN GEREKEN BELGELER</w:t>
            </w:r>
          </w:p>
          <w:p w:rsidR="00EA67AC" w:rsidRPr="00EA67AC" w:rsidRDefault="00EA67AC" w:rsidP="00E578EB">
            <w:pPr>
              <w:spacing w:after="114"/>
              <w:ind w:left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AF630C">
            <w:pPr>
              <w:jc w:val="both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Cs/>
                <w:color w:val="4F4F4F"/>
                <w:sz w:val="20"/>
                <w:szCs w:val="20"/>
                <w:bdr w:val="none" w:sz="0" w:space="0" w:color="auto" w:frame="1"/>
              </w:rPr>
              <w:t>1-3 adet kuruluş bildiri formu</w:t>
            </w:r>
          </w:p>
          <w:p w:rsidR="00EA67AC" w:rsidRPr="00EA67AC" w:rsidRDefault="00EA67AC" w:rsidP="00AF630C">
            <w:pPr>
              <w:jc w:val="both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Cs/>
                <w:color w:val="4F4F4F"/>
                <w:sz w:val="20"/>
                <w:szCs w:val="20"/>
                <w:bdr w:val="none" w:sz="0" w:space="0" w:color="auto" w:frame="1"/>
              </w:rPr>
              <w:t>2-3 adet tüzük</w:t>
            </w:r>
          </w:p>
          <w:p w:rsidR="00EA67AC" w:rsidRPr="00AF630C" w:rsidRDefault="00EA67AC" w:rsidP="00AF630C">
            <w:pPr>
              <w:jc w:val="both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Cs/>
                <w:color w:val="4F4F4F"/>
                <w:sz w:val="20"/>
                <w:szCs w:val="20"/>
                <w:bdr w:val="none" w:sz="0" w:space="0" w:color="auto" w:frame="1"/>
                <w:lang w:val="en-US"/>
              </w:rPr>
              <w:t xml:space="preserve">3-1 </w:t>
            </w:r>
            <w:proofErr w:type="spellStart"/>
            <w:r w:rsidRPr="00EA67AC">
              <w:rPr>
                <w:rFonts w:ascii="Times New Roman" w:eastAsia="Times New Roman" w:hAnsi="Times New Roman" w:cs="Times New Roman"/>
                <w:bCs/>
                <w:color w:val="4F4F4F"/>
                <w:sz w:val="20"/>
                <w:szCs w:val="20"/>
                <w:bdr w:val="none" w:sz="0" w:space="0" w:color="auto" w:frame="1"/>
                <w:lang w:val="en-US"/>
              </w:rPr>
              <w:t>adet</w:t>
            </w:r>
            <w:proofErr w:type="spellEnd"/>
            <w:r w:rsidRPr="00EA67AC">
              <w:rPr>
                <w:rFonts w:ascii="Times New Roman" w:eastAsia="Times New Roman" w:hAnsi="Times New Roman" w:cs="Times New Roman"/>
                <w:bCs/>
                <w:color w:val="4F4F4F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eastAsia="Times New Roman" w:hAnsi="Times New Roman" w:cs="Times New Roman"/>
                <w:bCs/>
                <w:color w:val="4F4F4F"/>
                <w:sz w:val="20"/>
                <w:szCs w:val="20"/>
                <w:bdr w:val="none" w:sz="0" w:space="0" w:color="auto" w:frame="1"/>
                <w:lang w:val="en-US"/>
              </w:rPr>
              <w:t>tebligat</w:t>
            </w:r>
            <w:proofErr w:type="spellEnd"/>
            <w:r w:rsidRPr="00EA67AC">
              <w:rPr>
                <w:rFonts w:ascii="Times New Roman" w:eastAsia="Times New Roman" w:hAnsi="Times New Roman" w:cs="Times New Roman"/>
                <w:bCs/>
                <w:color w:val="4F4F4F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EA67AC">
              <w:rPr>
                <w:rFonts w:ascii="Times New Roman" w:eastAsia="Times New Roman" w:hAnsi="Times New Roman" w:cs="Times New Roman"/>
                <w:bCs/>
                <w:color w:val="4F4F4F"/>
                <w:sz w:val="20"/>
                <w:szCs w:val="20"/>
                <w:bdr w:val="none" w:sz="0" w:space="0" w:color="auto" w:frame="1"/>
                <w:lang w:val="en-US"/>
              </w:rPr>
              <w:t>listesi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59038B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A67AC">
              <w:rPr>
                <w:rFonts w:ascii="Times New Roman" w:hAnsi="Times New Roman" w:cs="Times New Roman"/>
                <w:bCs/>
                <w:sz w:val="20"/>
                <w:szCs w:val="20"/>
              </w:rPr>
              <w:t>3 İş Günü</w:t>
            </w:r>
          </w:p>
        </w:tc>
      </w:tr>
      <w:tr w:rsidR="00EA67AC" w:rsidRPr="00EA67AC" w:rsidTr="005C08D0">
        <w:trPr>
          <w:trHeight w:val="3452"/>
          <w:jc w:val="center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after="114"/>
              <w:ind w:left="1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57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6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 (İÇKİSİZ/İÇKİLİ) İZİN BELGESİ DÜZENLENMESİ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AF630C">
            <w:pPr>
              <w:jc w:val="both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1-Dilekçe (dilekçe ekine aşağıdaki belgeler eklenir.)</w:t>
            </w:r>
          </w:p>
          <w:p w:rsidR="00EA67AC" w:rsidRPr="00EA67AC" w:rsidRDefault="00EA67AC" w:rsidP="00AF630C">
            <w:pPr>
              <w:jc w:val="both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-Lokal açılması konusunda alınmış yönetim kurulu kararının örneği,</w:t>
            </w:r>
          </w:p>
          <w:p w:rsidR="00EA67AC" w:rsidRPr="00EA67AC" w:rsidRDefault="00EA67AC" w:rsidP="00AF630C">
            <w:pPr>
              <w:jc w:val="both"/>
              <w:rPr>
                <w:rFonts w:ascii="Times New Roman" w:eastAsia="Times New Roman" w:hAnsi="Times New Roman" w:cs="Times New Roman"/>
                <w:color w:val="4F4F4F"/>
                <w:sz w:val="20"/>
                <w:szCs w:val="20"/>
              </w:rPr>
            </w:pPr>
            <w:r w:rsidRPr="00EA67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-Lokal olarak açılacak yerin tapu senedi örneği, kiralık ise kira kontratının örneği,</w:t>
            </w:r>
          </w:p>
          <w:p w:rsidR="00EA67AC" w:rsidRPr="00EA67AC" w:rsidRDefault="00EA67AC" w:rsidP="00AF630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7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-Ana gayrimenkulün tapu kayıtlarında mesken olarak görünen yerler için kat maliklerinin oy birliği ile aldıkları kararın örneği, mesken ve iş yerinin birlikte yer aldığı binalarda mesken sahiplerinin tamamının </w:t>
            </w:r>
            <w:proofErr w:type="gram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</w:rPr>
              <w:t>onayı  ve</w:t>
            </w:r>
            <w:proofErr w:type="gram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işyeri sahiplerinin oy çokluğu ile aldıkları kararın örneği, iş hanlarında ise yönetim kurulu kararı örneği,</w:t>
            </w:r>
          </w:p>
          <w:p w:rsidR="00EA67AC" w:rsidRPr="00EA67AC" w:rsidRDefault="00EA67AC" w:rsidP="00AF630C">
            <w:pPr>
              <w:jc w:val="both"/>
              <w:rPr>
                <w:rFonts w:ascii="Times New Roman" w:eastAsia="Times New Roman" w:hAnsi="Times New Roman" w:cs="Times New Roman"/>
                <w:bCs/>
                <w:color w:val="4F4F4F"/>
                <w:sz w:val="20"/>
                <w:szCs w:val="20"/>
                <w:bdr w:val="none" w:sz="0" w:space="0" w:color="auto" w:frame="1"/>
              </w:rPr>
            </w:pPr>
            <w:r w:rsidRPr="00EA67AC">
              <w:rPr>
                <w:rFonts w:ascii="Times New Roman" w:hAnsi="Times New Roman" w:cs="Times New Roman"/>
                <w:bCs/>
                <w:sz w:val="20"/>
                <w:szCs w:val="20"/>
              </w:rPr>
              <w:t>-Yapı kullanma (</w:t>
            </w:r>
            <w:proofErr w:type="gramStart"/>
            <w:r w:rsidRPr="00EA67AC">
              <w:rPr>
                <w:rFonts w:ascii="Times New Roman" w:hAnsi="Times New Roman" w:cs="Times New Roman"/>
                <w:bCs/>
                <w:sz w:val="20"/>
                <w:szCs w:val="20"/>
              </w:rPr>
              <w:t>iskan</w:t>
            </w:r>
            <w:proofErr w:type="gramEnd"/>
            <w:r w:rsidRPr="00EA67AC">
              <w:rPr>
                <w:rFonts w:ascii="Times New Roman" w:hAnsi="Times New Roman" w:cs="Times New Roman"/>
                <w:bCs/>
                <w:sz w:val="20"/>
                <w:szCs w:val="20"/>
              </w:rPr>
              <w:t>) izin belgesi, bu belgenin bulunmadığı durumlarda ise ilgili belediyeden alınacak söz konusu yerin lokal olarak kullanılmasında sakınca olmadığına dair belge; bu alanlar dışındaki lokaller için İl Çevre ve Şehircilik Müdürlüğünden alınacak lokal olarak kullanılmasında sakınca olmadığına dair belge.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AC" w:rsidRPr="00EA67AC" w:rsidRDefault="00EA67AC" w:rsidP="00EA67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7AC">
              <w:rPr>
                <w:rFonts w:ascii="Times New Roman" w:hAnsi="Times New Roman" w:cs="Times New Roman"/>
                <w:bCs/>
                <w:sz w:val="20"/>
                <w:szCs w:val="20"/>
              </w:rPr>
              <w:t>30 Gün</w:t>
            </w:r>
          </w:p>
        </w:tc>
      </w:tr>
    </w:tbl>
    <w:p w:rsidR="008A5AA5" w:rsidRPr="00EA67AC" w:rsidRDefault="00AC3D89" w:rsidP="00EA67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6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6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8A5AA5" w:rsidRPr="00EA67AC" w:rsidRDefault="00AC3D89" w:rsidP="00EA67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6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8A5AA5" w:rsidRPr="00EA67AC" w:rsidRDefault="00AC3D89" w:rsidP="00EA67AC">
      <w:pPr>
        <w:spacing w:after="0" w:line="279" w:lineRule="auto"/>
        <w:ind w:left="-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A6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Başvuru esnasında yukarıda belirtilen belgelerin dışında belge istenilmesi veya başvurunun eksiksiz belge ile yapıldığı hallerde, hizmetin belirtilen sürede tamamlanmaması durumunda ilk müracaat yerine ya da ikinci müracaat yerine başvurunuz.    </w:t>
      </w:r>
    </w:p>
    <w:p w:rsidR="008A5AA5" w:rsidRPr="00EA67AC" w:rsidRDefault="00AC3D89">
      <w:pPr>
        <w:spacing w:after="38"/>
        <w:rPr>
          <w:rFonts w:ascii="Times New Roman" w:hAnsi="Times New Roman" w:cs="Times New Roman"/>
          <w:sz w:val="20"/>
          <w:szCs w:val="20"/>
        </w:rPr>
      </w:pPr>
      <w:r w:rsidRPr="00EA6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</w:t>
      </w:r>
    </w:p>
    <w:p w:rsidR="008A5AA5" w:rsidRPr="00F4268D" w:rsidRDefault="00AC3D89">
      <w:pPr>
        <w:spacing w:after="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F4268D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7602D2" w:rsidRPr="00F4268D" w:rsidTr="007602D2">
        <w:trPr>
          <w:trHeight w:val="2384"/>
        </w:trPr>
        <w:tc>
          <w:tcPr>
            <w:tcW w:w="10632" w:type="dxa"/>
          </w:tcPr>
          <w:p w:rsidR="007602D2" w:rsidRPr="00F4268D" w:rsidRDefault="0076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2D2" w:rsidRPr="00F4268D" w:rsidRDefault="007602D2" w:rsidP="007602D2">
            <w:pPr>
              <w:spacing w:after="16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    </w:t>
            </w: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 w:color="333333"/>
              </w:rPr>
              <w:t xml:space="preserve">İlk Müracaat </w:t>
            </w:r>
            <w:proofErr w:type="gramStart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 w:color="333333"/>
              </w:rPr>
              <w:t>Yeri:</w:t>
            </w: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 </w:t>
            </w:r>
            <w:proofErr w:type="gramEnd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 w:color="333333"/>
              </w:rPr>
              <w:t>İkinci</w:t>
            </w: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 w:color="333333"/>
              </w:rPr>
              <w:t>Müracaat Yeri:</w:t>
            </w:r>
            <w:r w:rsidRPr="00F426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</w:t>
            </w:r>
          </w:p>
          <w:p w:rsidR="007602D2" w:rsidRPr="00F4268D" w:rsidRDefault="007602D2" w:rsidP="007602D2">
            <w:pPr>
              <w:spacing w:after="82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426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</w:t>
            </w: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</w:t>
            </w:r>
          </w:p>
          <w:p w:rsidR="007602D2" w:rsidRPr="00F4268D" w:rsidRDefault="007602D2" w:rsidP="007602D2">
            <w:pPr>
              <w:spacing w:after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    Adı ve </w:t>
            </w:r>
            <w:proofErr w:type="gramStart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Soyadı  :</w:t>
            </w:r>
            <w:proofErr w:type="gramEnd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İsmail OKUMUŞ                                                                   Adı ve Soyadı : Sertaç KIRÇUVAL  </w:t>
            </w:r>
          </w:p>
          <w:p w:rsidR="007602D2" w:rsidRPr="00F4268D" w:rsidRDefault="007602D2" w:rsidP="007602D2">
            <w:pPr>
              <w:spacing w:after="46"/>
              <w:rPr>
                <w:rFonts w:ascii="Times New Roman" w:hAnsi="Times New Roman" w:cs="Times New Roman"/>
                <w:sz w:val="20"/>
                <w:szCs w:val="20"/>
              </w:rPr>
            </w:pP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    Unvanı           </w:t>
            </w:r>
            <w:proofErr w:type="gramStart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:</w:t>
            </w:r>
            <w:proofErr w:type="gramEnd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İlçe Yazı İşleri Müdürü                                                         Unvanı            : Kaymakam </w:t>
            </w:r>
          </w:p>
          <w:p w:rsidR="007602D2" w:rsidRPr="00F4268D" w:rsidRDefault="007602D2" w:rsidP="007602D2">
            <w:p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    Adres             </w:t>
            </w:r>
            <w:proofErr w:type="gramStart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:</w:t>
            </w:r>
            <w:proofErr w:type="gramEnd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Çayeli Kaymakamlığı                                                             Adres              :  Çayeli  Kaymakamlığı</w:t>
            </w:r>
            <w:r w:rsidRPr="00F426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</w:t>
            </w:r>
          </w:p>
          <w:p w:rsidR="007602D2" w:rsidRPr="00F4268D" w:rsidRDefault="007602D2" w:rsidP="007602D2">
            <w:pPr>
              <w:spacing w:after="3"/>
              <w:rPr>
                <w:rFonts w:ascii="Times New Roman" w:hAnsi="Times New Roman" w:cs="Times New Roman"/>
                <w:sz w:val="20"/>
                <w:szCs w:val="20"/>
              </w:rPr>
            </w:pP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    Tel                  </w:t>
            </w:r>
            <w:proofErr w:type="gramStart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:</w:t>
            </w:r>
            <w:proofErr w:type="gramEnd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0(464) 532 50 01                                                                      Tel                   : 0(464) 533 50 01                  </w:t>
            </w:r>
            <w:r w:rsidRPr="00F426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    </w:t>
            </w:r>
          </w:p>
          <w:p w:rsidR="007602D2" w:rsidRPr="00F4268D" w:rsidRDefault="007602D2" w:rsidP="007602D2">
            <w:pPr>
              <w:spacing w:after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    Faks               </w:t>
            </w:r>
            <w:proofErr w:type="gramStart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:</w:t>
            </w:r>
            <w:proofErr w:type="gramEnd"/>
            <w:r w:rsidRPr="00F4268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0(464) 532 85 06                                                                       Faks                : 0(464) 532  85 06  </w:t>
            </w:r>
          </w:p>
          <w:p w:rsidR="007602D2" w:rsidRPr="00F4268D" w:rsidRDefault="007602D2" w:rsidP="0076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02D2" w:rsidRPr="00F4268D" w:rsidRDefault="007602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53A4" w:rsidRPr="00F4268D" w:rsidRDefault="004F53A4">
      <w:pPr>
        <w:rPr>
          <w:rFonts w:ascii="Times New Roman" w:hAnsi="Times New Roman" w:cs="Times New Roman"/>
          <w:sz w:val="20"/>
          <w:szCs w:val="20"/>
        </w:rPr>
      </w:pPr>
    </w:p>
    <w:p w:rsidR="00AC3D89" w:rsidRPr="00F4268D" w:rsidRDefault="00AC3D89">
      <w:pPr>
        <w:rPr>
          <w:rFonts w:ascii="Times New Roman" w:hAnsi="Times New Roman" w:cs="Times New Roman"/>
          <w:sz w:val="20"/>
          <w:szCs w:val="20"/>
        </w:rPr>
      </w:pPr>
    </w:p>
    <w:sectPr w:rsidR="00AC3D89" w:rsidRPr="00F4268D" w:rsidSect="0069059C">
      <w:pgSz w:w="11906" w:h="16838" w:code="9"/>
      <w:pgMar w:top="726" w:right="777" w:bottom="1366" w:left="143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03"/>
    <w:multiLevelType w:val="hybridMultilevel"/>
    <w:tmpl w:val="CE425222"/>
    <w:lvl w:ilvl="0" w:tplc="041F000F">
      <w:start w:val="1"/>
      <w:numFmt w:val="decimal"/>
      <w:lvlText w:val="%1."/>
      <w:lvlJc w:val="left"/>
      <w:pPr>
        <w:ind w:left="228"/>
      </w:pPr>
      <w:rPr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E08E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82B9C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4D2E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8A844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EA740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C03E52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27CC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68BBC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95A02"/>
    <w:multiLevelType w:val="hybridMultilevel"/>
    <w:tmpl w:val="8E90B3DC"/>
    <w:lvl w:ilvl="0" w:tplc="943E86F8">
      <w:start w:val="1"/>
      <w:numFmt w:val="decimal"/>
      <w:lvlText w:val="%1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ABA7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60180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064BA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A2AF22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3A06B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03100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F0D99C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0CB8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56C26"/>
    <w:multiLevelType w:val="hybridMultilevel"/>
    <w:tmpl w:val="7F5086B2"/>
    <w:lvl w:ilvl="0" w:tplc="041F000F">
      <w:start w:val="1"/>
      <w:numFmt w:val="decimal"/>
      <w:lvlText w:val="%1."/>
      <w:lvlJc w:val="left"/>
      <w:pPr>
        <w:ind w:left="727" w:hanging="360"/>
      </w:p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23EF3F27"/>
    <w:multiLevelType w:val="hybridMultilevel"/>
    <w:tmpl w:val="DCFADF2C"/>
    <w:lvl w:ilvl="0" w:tplc="041F000F">
      <w:start w:val="1"/>
      <w:numFmt w:val="decimal"/>
      <w:lvlText w:val="%1."/>
      <w:lvlJc w:val="left"/>
      <w:pPr>
        <w:ind w:left="727" w:hanging="360"/>
      </w:p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460A2215"/>
    <w:multiLevelType w:val="hybridMultilevel"/>
    <w:tmpl w:val="816A672C"/>
    <w:lvl w:ilvl="0" w:tplc="8EE8F90A">
      <w:start w:val="1"/>
      <w:numFmt w:val="decimal"/>
      <w:lvlText w:val="%1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8EFE74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06AC66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EDEC4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89C0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B86DCC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8538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3CFAC6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0C73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287A80"/>
    <w:multiLevelType w:val="hybridMultilevel"/>
    <w:tmpl w:val="C03C6AD2"/>
    <w:lvl w:ilvl="0" w:tplc="63960FF6">
      <w:start w:val="1"/>
      <w:numFmt w:val="decimal"/>
      <w:lvlText w:val="%1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E08E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82B9C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4D2E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8A844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EA740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C03E52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27CC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68BBC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4C2A82"/>
    <w:multiLevelType w:val="hybridMultilevel"/>
    <w:tmpl w:val="D6E239F0"/>
    <w:lvl w:ilvl="0" w:tplc="F9027B14">
      <w:start w:val="1"/>
      <w:numFmt w:val="decimal"/>
      <w:lvlText w:val="%1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8028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819F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20A75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C97A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AC8A1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58988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6C204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7CB8D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A5"/>
    <w:rsid w:val="00062C99"/>
    <w:rsid w:val="001832CB"/>
    <w:rsid w:val="0034652D"/>
    <w:rsid w:val="00417E49"/>
    <w:rsid w:val="004F53A4"/>
    <w:rsid w:val="005244A2"/>
    <w:rsid w:val="005362DC"/>
    <w:rsid w:val="0059038B"/>
    <w:rsid w:val="0059263B"/>
    <w:rsid w:val="005C08D0"/>
    <w:rsid w:val="00636A15"/>
    <w:rsid w:val="0065674C"/>
    <w:rsid w:val="0069059C"/>
    <w:rsid w:val="007602D2"/>
    <w:rsid w:val="007A3AA2"/>
    <w:rsid w:val="007C07F6"/>
    <w:rsid w:val="007D2E03"/>
    <w:rsid w:val="00841FCC"/>
    <w:rsid w:val="008A055A"/>
    <w:rsid w:val="008A5AA5"/>
    <w:rsid w:val="00925118"/>
    <w:rsid w:val="00940B30"/>
    <w:rsid w:val="00990AA7"/>
    <w:rsid w:val="00A76898"/>
    <w:rsid w:val="00AC3D89"/>
    <w:rsid w:val="00AF630C"/>
    <w:rsid w:val="00B13C37"/>
    <w:rsid w:val="00BE1800"/>
    <w:rsid w:val="00C216F8"/>
    <w:rsid w:val="00C3036D"/>
    <w:rsid w:val="00D74F8E"/>
    <w:rsid w:val="00E545BD"/>
    <w:rsid w:val="00E578EB"/>
    <w:rsid w:val="00E823A6"/>
    <w:rsid w:val="00EA67AC"/>
    <w:rsid w:val="00EB08DA"/>
    <w:rsid w:val="00F4268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2276E-3310-4A2D-8A19-77274EA9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A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oKlavuzu">
    <w:name w:val="Table Grid"/>
    <w:basedOn w:val="NormalTablo"/>
    <w:uiPriority w:val="39"/>
    <w:rsid w:val="0076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469D-8744-4F1E-97EA-3EF2FFB3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ÜÇÜNCÜ</dc:creator>
  <cp:keywords/>
  <cp:lastModifiedBy>Şaban MAKAS</cp:lastModifiedBy>
  <cp:revision>2</cp:revision>
  <cp:lastPrinted>2025-03-19T13:49:00Z</cp:lastPrinted>
  <dcterms:created xsi:type="dcterms:W3CDTF">2025-03-21T07:51:00Z</dcterms:created>
  <dcterms:modified xsi:type="dcterms:W3CDTF">2025-03-21T07:51:00Z</dcterms:modified>
</cp:coreProperties>
</file>